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CB" w:rsidRPr="00353B0D" w:rsidRDefault="004166CB" w:rsidP="004166C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53B0D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Pr="00353B0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53B0D">
        <w:rPr>
          <w:rFonts w:ascii="Angsana New" w:hAnsi="Angsana New" w:cs="Angsana New"/>
          <w:b/>
          <w:bCs/>
          <w:sz w:val="32"/>
          <w:szCs w:val="32"/>
          <w:cs/>
        </w:rPr>
        <w:t xml:space="preserve">ความสัมพันธ์ของระดับน้ำตาลในเลือด ( </w:t>
      </w:r>
      <w:proofErr w:type="gramStart"/>
      <w:r w:rsidRPr="00353B0D">
        <w:rPr>
          <w:rFonts w:ascii="Angsana New" w:hAnsi="Angsana New" w:cs="Angsana New"/>
          <w:b/>
          <w:bCs/>
          <w:sz w:val="32"/>
          <w:szCs w:val="32"/>
        </w:rPr>
        <w:t xml:space="preserve">FBS </w:t>
      </w:r>
      <w:r w:rsidRPr="00353B0D">
        <w:rPr>
          <w:rFonts w:ascii="Angsana New" w:hAnsi="Angsana New" w:cs="Angsana New"/>
          <w:b/>
          <w:bCs/>
          <w:sz w:val="32"/>
          <w:szCs w:val="32"/>
          <w:cs/>
        </w:rPr>
        <w:t>)</w:t>
      </w:r>
      <w:proofErr w:type="gramEnd"/>
      <w:r w:rsidRPr="00353B0D">
        <w:rPr>
          <w:rFonts w:ascii="Angsana New" w:hAnsi="Angsana New" w:cs="Angsana New"/>
          <w:b/>
          <w:bCs/>
          <w:sz w:val="32"/>
          <w:szCs w:val="32"/>
          <w:cs/>
        </w:rPr>
        <w:t xml:space="preserve"> กับ ค่า </w:t>
      </w:r>
      <w:r w:rsidRPr="00353B0D">
        <w:rPr>
          <w:rFonts w:ascii="Angsana New" w:hAnsi="Angsana New" w:cs="Angsana New"/>
          <w:b/>
          <w:bCs/>
          <w:sz w:val="32"/>
          <w:szCs w:val="32"/>
        </w:rPr>
        <w:t xml:space="preserve">HbA1C </w:t>
      </w:r>
      <w:r w:rsidRPr="00353B0D">
        <w:rPr>
          <w:rFonts w:ascii="Angsana New" w:hAnsi="Angsana New" w:cs="Angsana New"/>
          <w:b/>
          <w:bCs/>
          <w:sz w:val="32"/>
          <w:szCs w:val="32"/>
          <w:cs/>
        </w:rPr>
        <w:t>ในผู้ป่วยเบาหวาน  โรงพยาบาลธวัชบุรี</w:t>
      </w:r>
    </w:p>
    <w:p w:rsidR="004166CB" w:rsidRDefault="004166CB" w:rsidP="004166C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ผู้วิจัย     นายสุบรรณ์   สิงห์ชา</w:t>
      </w:r>
    </w:p>
    <w:p w:rsidR="004166CB" w:rsidRDefault="004166CB" w:rsidP="004166CB">
      <w:pPr>
        <w:pStyle w:val="Default"/>
        <w:rPr>
          <w:sz w:val="32"/>
          <w:szCs w:val="32"/>
        </w:rPr>
      </w:pPr>
    </w:p>
    <w:p w:rsidR="004166CB" w:rsidRDefault="004166CB" w:rsidP="004166CB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53B0D">
        <w:rPr>
          <w:rFonts w:hint="cs"/>
          <w:b/>
          <w:bCs/>
          <w:sz w:val="32"/>
          <w:szCs w:val="32"/>
          <w:cs/>
        </w:rPr>
        <w:tab/>
        <w:t>บทคัดย่อ</w:t>
      </w:r>
    </w:p>
    <w:p w:rsidR="004166CB" w:rsidRDefault="004166CB" w:rsidP="004166CB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:rsidR="004166CB" w:rsidRPr="00B7436A" w:rsidRDefault="004166CB" w:rsidP="004166CB">
      <w:pPr>
        <w:pStyle w:val="Default"/>
        <w:jc w:val="both"/>
        <w:rPr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31689C">
        <w:rPr>
          <w:rFonts w:asciiTheme="majorBidi" w:hAnsiTheme="majorBidi" w:cstheme="majorBidi" w:hint="cs"/>
          <w:sz w:val="32"/>
          <w:szCs w:val="32"/>
          <w:cs/>
        </w:rPr>
        <w:t>การวิจัยแบบ</w:t>
      </w:r>
      <w:r>
        <w:rPr>
          <w:rFonts w:asciiTheme="majorBidi" w:hAnsiTheme="majorBidi" w:cstheme="majorBidi" w:hint="cs"/>
          <w:sz w:val="32"/>
          <w:szCs w:val="32"/>
          <w:cs/>
        </w:rPr>
        <w:t>พรรณนา (</w:t>
      </w:r>
      <w:r>
        <w:rPr>
          <w:rFonts w:asciiTheme="majorBidi" w:hAnsiTheme="majorBidi" w:cstheme="majorBidi"/>
          <w:sz w:val="32"/>
          <w:szCs w:val="32"/>
        </w:rPr>
        <w:t>Descriptive  Study</w:t>
      </w:r>
      <w:r>
        <w:rPr>
          <w:rFonts w:asciiTheme="majorBidi" w:hAnsiTheme="majorBidi" w:cstheme="majorBidi" w:hint="cs"/>
          <w:sz w:val="32"/>
          <w:szCs w:val="32"/>
          <w:cs/>
        </w:rPr>
        <w:t>) ครั้งนี้มีวัตถุประสงค์เพื่อศึกษาความสัมพันธ์ของระดับน้ำตาลในเลือดกับค่าฮีโมโกลบินเอวันซี  ในผู้ป่วยเบาหวานและเพื่อศึกษาระดับน้ำตาลในเลือดที่เหมาะสมในการตรวจฮีโมโกลบินเอวันซี  ผู้ป่วยเบาหวานที่มารับบริการโรงพยาบาลธวัช</w:t>
      </w:r>
      <w:r w:rsidRPr="00324AC3">
        <w:rPr>
          <w:rFonts w:asciiTheme="majorBidi" w:hAnsiTheme="majorBidi" w:cstheme="majorBidi" w:hint="cs"/>
          <w:sz w:val="32"/>
          <w:szCs w:val="32"/>
          <w:cs/>
        </w:rPr>
        <w:t>บุรี</w:t>
      </w:r>
      <w:r w:rsidRPr="00324AC3">
        <w:rPr>
          <w:rFonts w:hint="cs"/>
          <w:sz w:val="32"/>
          <w:szCs w:val="32"/>
          <w:cs/>
        </w:rPr>
        <w:t xml:space="preserve"> โดยเก็บข้อมูลการตรวจ</w:t>
      </w:r>
      <w:r>
        <w:rPr>
          <w:rFonts w:hint="cs"/>
          <w:sz w:val="32"/>
          <w:szCs w:val="32"/>
          <w:cs/>
        </w:rPr>
        <w:t xml:space="preserve">ทางห้องปฏิบัติการของผู้ป่วยเบาหวานระหว่างเดือน มกราคม </w:t>
      </w:r>
      <w:r>
        <w:rPr>
          <w:sz w:val="32"/>
          <w:szCs w:val="32"/>
        </w:rPr>
        <w:t xml:space="preserve">– </w:t>
      </w:r>
      <w:r>
        <w:rPr>
          <w:rFonts w:hint="cs"/>
          <w:sz w:val="32"/>
          <w:szCs w:val="32"/>
          <w:cs/>
        </w:rPr>
        <w:t xml:space="preserve">พฤษภาคม </w:t>
      </w:r>
      <w:r>
        <w:rPr>
          <w:sz w:val="32"/>
          <w:szCs w:val="32"/>
        </w:rPr>
        <w:t xml:space="preserve">2556  </w:t>
      </w:r>
      <w:r>
        <w:rPr>
          <w:rFonts w:hint="cs"/>
          <w:sz w:val="32"/>
          <w:szCs w:val="32"/>
          <w:cs/>
        </w:rPr>
        <w:t xml:space="preserve">กลุ่มตัวอย่างจำนวน </w:t>
      </w:r>
      <w:r>
        <w:rPr>
          <w:sz w:val="32"/>
          <w:szCs w:val="32"/>
        </w:rPr>
        <w:t xml:space="preserve">170 </w:t>
      </w:r>
      <w:r>
        <w:rPr>
          <w:rFonts w:hint="cs"/>
          <w:sz w:val="32"/>
          <w:szCs w:val="32"/>
          <w:cs/>
        </w:rPr>
        <w:t>คน  เครื่องมือที่ใช้ในการวิจัยคือแบบบันทึกข้อมูล  เก็บรวบรวม โดยการทบทวนข้อมูลจากเวชระเบียน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วิเคราะห์ข้อมูล</w:t>
      </w:r>
      <w:r w:rsidRPr="00B7436A">
        <w:rPr>
          <w:rFonts w:ascii="AngsanaUPC" w:hAnsi="AngsanaUPC" w:cs="AngsanaUPC"/>
          <w:sz w:val="32"/>
          <w:szCs w:val="32"/>
          <w:cs/>
        </w:rPr>
        <w:t>ทางสถิติโดยใช้โปรแกรมคอมพิวเตอร์สาเร็จรูปดังนี้</w:t>
      </w:r>
      <w:r w:rsidRPr="00B7436A">
        <w:rPr>
          <w:rFonts w:ascii="AngsanaUPC" w:hAnsi="AngsanaUPC" w:cs="AngsanaUPC"/>
          <w:sz w:val="32"/>
          <w:szCs w:val="32"/>
        </w:rPr>
        <w:t xml:space="preserve"> </w:t>
      </w:r>
      <w:r w:rsidRPr="00B7436A">
        <w:rPr>
          <w:rFonts w:ascii="AngsanaUPC" w:hAnsi="AngsanaUPC" w:cs="AngsanaUPC"/>
          <w:sz w:val="32"/>
          <w:szCs w:val="32"/>
          <w:cs/>
        </w:rPr>
        <w:t>ร้อยละ</w:t>
      </w:r>
      <w:r w:rsidRPr="00B7436A">
        <w:rPr>
          <w:sz w:val="32"/>
          <w:szCs w:val="32"/>
        </w:rPr>
        <w:t>,</w:t>
      </w:r>
      <w:r w:rsidRPr="00B7436A">
        <w:rPr>
          <w:rFonts w:ascii="AngsanaUPC" w:hAnsi="AngsanaUPC" w:cs="AngsanaUPC"/>
          <w:sz w:val="32"/>
          <w:szCs w:val="32"/>
          <w:cs/>
        </w:rPr>
        <w:t>ค่าเฉลี่ย</w:t>
      </w:r>
      <w:r w:rsidRPr="00B7436A">
        <w:rPr>
          <w:sz w:val="32"/>
          <w:szCs w:val="32"/>
        </w:rPr>
        <w:t>,</w:t>
      </w:r>
      <w:r w:rsidRPr="00B7436A">
        <w:rPr>
          <w:rFonts w:ascii="AngsanaUPC" w:hAnsi="AngsanaUPC" w:cs="AngsanaUPC"/>
          <w:sz w:val="32"/>
          <w:szCs w:val="32"/>
          <w:cs/>
        </w:rPr>
        <w:t>ส่วนเบี่ยงเบนมาตรฐาน</w:t>
      </w:r>
      <w:r w:rsidRPr="00B7436A">
        <w:rPr>
          <w:sz w:val="32"/>
          <w:szCs w:val="32"/>
        </w:rPr>
        <w:t>,</w:t>
      </w:r>
      <w:r w:rsidRPr="00B7436A">
        <w:rPr>
          <w:rFonts w:ascii="AngsanaUPC" w:hAnsi="AngsanaUPC" w:cs="AngsanaUPC"/>
          <w:sz w:val="32"/>
          <w:szCs w:val="32"/>
          <w:cs/>
        </w:rPr>
        <w:t>สมการถดถอยเชิงเส้นตรง</w:t>
      </w:r>
      <w:r w:rsidRPr="00B7436A">
        <w:rPr>
          <w:sz w:val="32"/>
          <w:szCs w:val="32"/>
        </w:rPr>
        <w:t>,</w:t>
      </w:r>
      <w:r w:rsidRPr="00B7436A">
        <w:rPr>
          <w:rFonts w:ascii="AngsanaUPC" w:hAnsi="AngsanaUPC" w:cs="AngsanaUPC"/>
          <w:sz w:val="32"/>
          <w:szCs w:val="32"/>
          <w:cs/>
        </w:rPr>
        <w:t>ค่าสหสัมพันธ์อย่างง่าย</w:t>
      </w:r>
      <w:r w:rsidRPr="00B7436A">
        <w:rPr>
          <w:rFonts w:ascii="AngsanaUPC" w:hAnsi="AngsanaUPC" w:cs="AngsanaUPC"/>
          <w:sz w:val="32"/>
          <w:szCs w:val="32"/>
        </w:rPr>
        <w:t xml:space="preserve"> </w:t>
      </w:r>
      <w:r w:rsidRPr="00B7436A">
        <w:rPr>
          <w:rFonts w:ascii="AngsanaUPC" w:hAnsi="AngsanaUPC" w:cs="AngsanaUPC"/>
          <w:sz w:val="32"/>
          <w:szCs w:val="32"/>
          <w:cs/>
        </w:rPr>
        <w:t>และ</w:t>
      </w:r>
      <w:r w:rsidRPr="00B7436A">
        <w:rPr>
          <w:sz w:val="32"/>
          <w:szCs w:val="32"/>
        </w:rPr>
        <w:t xml:space="preserve">Receiver Operating Characteristic curve (ROC curve) </w:t>
      </w:r>
    </w:p>
    <w:p w:rsidR="004166CB" w:rsidRDefault="004166CB" w:rsidP="004166CB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3E6703">
        <w:rPr>
          <w:rFonts w:asciiTheme="majorBidi" w:hAnsiTheme="majorBidi" w:cstheme="majorBidi"/>
          <w:sz w:val="32"/>
          <w:szCs w:val="32"/>
          <w:cs/>
        </w:rPr>
        <w:t>ผลการศึกษาพบว่ากลุ่มตัวอย่างส่วนใหญ่เป็นเพศหญิง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ร้อยละ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65.5</w:t>
      </w:r>
      <w:r w:rsidRPr="003E6703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มีระดับน</w:t>
      </w:r>
      <w:r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E6703">
        <w:rPr>
          <w:rFonts w:asciiTheme="majorBidi" w:hAnsiTheme="majorBidi" w:cstheme="majorBidi"/>
          <w:sz w:val="32"/>
          <w:szCs w:val="32"/>
          <w:cs/>
        </w:rPr>
        <w:t>ตาล</w:t>
      </w:r>
      <w:proofErr w:type="gramEnd"/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และ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ฮีโมโกลบินเอวันซีในเลือดเฉลี่ย</w:t>
      </w:r>
      <w:r>
        <w:rPr>
          <w:rFonts w:asciiTheme="majorBidi" w:hAnsiTheme="majorBidi" w:cstheme="majorBidi"/>
          <w:sz w:val="32"/>
          <w:szCs w:val="32"/>
        </w:rPr>
        <w:t xml:space="preserve"> 168.08 </w:t>
      </w:r>
      <w:r w:rsidRPr="003E6703">
        <w:rPr>
          <w:rFonts w:asciiTheme="majorBidi" w:hAnsiTheme="majorBidi" w:cstheme="majorBidi"/>
          <w:sz w:val="32"/>
          <w:szCs w:val="32"/>
        </w:rPr>
        <w:t>±</w:t>
      </w:r>
      <w:r>
        <w:rPr>
          <w:rFonts w:asciiTheme="majorBidi" w:hAnsiTheme="majorBidi" w:cstheme="majorBidi"/>
          <w:sz w:val="32"/>
          <w:szCs w:val="32"/>
        </w:rPr>
        <w:t xml:space="preserve"> 48.84 mg% 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</w:rPr>
        <w:t xml:space="preserve"> 8.11 </w:t>
      </w:r>
      <w:r w:rsidRPr="003E6703">
        <w:rPr>
          <w:rFonts w:asciiTheme="majorBidi" w:hAnsiTheme="majorBidi" w:cstheme="majorBidi"/>
          <w:sz w:val="32"/>
          <w:szCs w:val="32"/>
        </w:rPr>
        <w:t>±</w:t>
      </w:r>
      <w:r>
        <w:rPr>
          <w:rFonts w:asciiTheme="majorBidi" w:hAnsiTheme="majorBidi" w:cstheme="majorBidi"/>
          <w:sz w:val="32"/>
          <w:szCs w:val="32"/>
        </w:rPr>
        <w:t xml:space="preserve"> 1.76</w:t>
      </w:r>
      <w:r w:rsidRPr="003E6703">
        <w:rPr>
          <w:rFonts w:asciiTheme="majorBidi" w:hAnsiTheme="majorBidi" w:cstheme="majorBidi"/>
          <w:sz w:val="32"/>
          <w:szCs w:val="32"/>
        </w:rPr>
        <w:t xml:space="preserve"> %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ตามล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E6703">
        <w:rPr>
          <w:rFonts w:asciiTheme="majorBidi" w:hAnsiTheme="majorBidi" w:cstheme="majorBidi"/>
          <w:sz w:val="32"/>
          <w:szCs w:val="32"/>
          <w:cs/>
        </w:rPr>
        <w:t>ดับ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เมื่อทดสอบความสัมพันธ์ระหว่างค่าทั้งสอง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พบว่ามีความสัมพันธ์ทางบวกอย่างมีน</w:t>
      </w:r>
      <w:r>
        <w:rPr>
          <w:rFonts w:asciiTheme="majorBidi" w:hAnsiTheme="majorBidi" w:cstheme="majorBidi"/>
          <w:sz w:val="32"/>
          <w:szCs w:val="32"/>
          <w:cs/>
        </w:rPr>
        <w:t>ัยส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E6703">
        <w:rPr>
          <w:rFonts w:asciiTheme="majorBidi" w:hAnsiTheme="majorBidi" w:cstheme="majorBidi"/>
          <w:sz w:val="32"/>
          <w:szCs w:val="32"/>
          <w:cs/>
        </w:rPr>
        <w:t>คัญทางสถิติ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(r = 0.571 ,p value = 0.000</w:t>
      </w:r>
      <w:r w:rsidRPr="003E6703">
        <w:rPr>
          <w:rFonts w:asciiTheme="majorBidi" w:hAnsiTheme="majorBidi" w:cstheme="majorBidi"/>
          <w:sz w:val="32"/>
          <w:szCs w:val="32"/>
        </w:rPr>
        <w:t xml:space="preserve">) </w:t>
      </w:r>
      <w:r w:rsidRPr="003E6703">
        <w:rPr>
          <w:rFonts w:asciiTheme="majorBidi" w:hAnsiTheme="majorBidi" w:cstheme="majorBidi"/>
          <w:sz w:val="32"/>
          <w:szCs w:val="32"/>
          <w:cs/>
        </w:rPr>
        <w:t>แสดงความสัมพันธ์ระหว่างค่าทั้งสองโดยสมการดังนี้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ระดับ</w:t>
      </w:r>
      <w:r w:rsidRPr="003E6703">
        <w:rPr>
          <w:rFonts w:asciiTheme="majorBidi" w:hAnsiTheme="majorBidi" w:cstheme="majorBidi"/>
          <w:sz w:val="32"/>
          <w:szCs w:val="32"/>
          <w:cs/>
        </w:rPr>
        <w:t>ฮีโมโกลบินเอวันซี</w:t>
      </w:r>
      <w:r>
        <w:rPr>
          <w:rFonts w:asciiTheme="majorBidi" w:hAnsiTheme="majorBidi" w:cstheme="majorBidi"/>
          <w:sz w:val="32"/>
          <w:szCs w:val="32"/>
        </w:rPr>
        <w:t xml:space="preserve"> =4.649+0.021 x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FBS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/>
          <w:sz w:val="32"/>
          <w:szCs w:val="32"/>
          <w:cs/>
        </w:rPr>
        <w:t>และเมื่อพิจารณาระดับน</w:t>
      </w:r>
      <w:r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3E6703">
        <w:rPr>
          <w:rFonts w:asciiTheme="majorBidi" w:hAnsiTheme="majorBidi" w:cstheme="majorBidi"/>
          <w:sz w:val="32"/>
          <w:szCs w:val="32"/>
          <w:cs/>
        </w:rPr>
        <w:t>ตาลในเลือดที่เหมาะสมในการเริ่มตรวจฮีโมโกลบินเอวันซีคือ</w:t>
      </w:r>
      <w:r>
        <w:rPr>
          <w:rFonts w:asciiTheme="majorBidi" w:hAnsiTheme="majorBidi" w:cstheme="majorBidi"/>
          <w:sz w:val="32"/>
          <w:szCs w:val="32"/>
        </w:rPr>
        <w:t xml:space="preserve"> 112 mg%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โดยมีความไว</w:t>
      </w:r>
      <w:r>
        <w:rPr>
          <w:rFonts w:asciiTheme="majorBidi" w:hAnsiTheme="majorBidi" w:cstheme="majorBidi"/>
          <w:sz w:val="32"/>
          <w:szCs w:val="32"/>
        </w:rPr>
        <w:t xml:space="preserve"> (S</w:t>
      </w:r>
      <w:r w:rsidRPr="003E6703">
        <w:rPr>
          <w:rFonts w:asciiTheme="majorBidi" w:hAnsiTheme="majorBidi" w:cstheme="majorBidi"/>
          <w:sz w:val="32"/>
          <w:szCs w:val="32"/>
        </w:rPr>
        <w:t>ensitivity)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และความจ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3E6703">
        <w:rPr>
          <w:rFonts w:asciiTheme="majorBidi" w:hAnsiTheme="majorBidi" w:cstheme="majorBidi"/>
          <w:sz w:val="32"/>
          <w:szCs w:val="32"/>
          <w:cs/>
        </w:rPr>
        <w:t>เพาะ</w:t>
      </w:r>
      <w:r>
        <w:rPr>
          <w:rFonts w:asciiTheme="majorBidi" w:hAnsiTheme="majorBidi" w:cstheme="majorBidi"/>
          <w:sz w:val="32"/>
          <w:szCs w:val="32"/>
        </w:rPr>
        <w:t xml:space="preserve"> (S</w:t>
      </w:r>
      <w:r w:rsidRPr="003E6703">
        <w:rPr>
          <w:rFonts w:asciiTheme="majorBidi" w:hAnsiTheme="majorBidi" w:cstheme="majorBidi"/>
          <w:sz w:val="32"/>
          <w:szCs w:val="32"/>
        </w:rPr>
        <w:t xml:space="preserve">pecificity) </w:t>
      </w:r>
      <w:r w:rsidRPr="003E6703">
        <w:rPr>
          <w:rFonts w:asciiTheme="majorBidi" w:hAnsiTheme="majorBidi" w:cstheme="majorBidi"/>
          <w:sz w:val="32"/>
          <w:szCs w:val="32"/>
          <w:cs/>
        </w:rPr>
        <w:t>ร้อยละ</w:t>
      </w:r>
      <w:r>
        <w:rPr>
          <w:rFonts w:asciiTheme="majorBidi" w:hAnsiTheme="majorBidi" w:cstheme="majorBidi"/>
          <w:sz w:val="32"/>
          <w:szCs w:val="32"/>
        </w:rPr>
        <w:t xml:space="preserve"> 97.5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</w:rPr>
        <w:t xml:space="preserve"> 85.7</w:t>
      </w:r>
      <w:r w:rsidRPr="003E6703">
        <w:rPr>
          <w:rFonts w:asciiTheme="majorBidi" w:hAnsiTheme="majorBidi" w:cstheme="majorBidi"/>
          <w:sz w:val="32"/>
          <w:szCs w:val="32"/>
        </w:rPr>
        <w:t xml:space="preserve"> </w:t>
      </w:r>
      <w:r w:rsidRPr="003E6703">
        <w:rPr>
          <w:rFonts w:asciiTheme="majorBidi" w:hAnsiTheme="majorBidi" w:cstheme="majorBidi"/>
          <w:sz w:val="32"/>
          <w:szCs w:val="32"/>
          <w:cs/>
        </w:rPr>
        <w:t>ตามลาดับ</w:t>
      </w:r>
      <w:r>
        <w:rPr>
          <w:rFonts w:asciiTheme="majorBidi" w:hAnsiTheme="majorBidi" w:cstheme="majorBidi"/>
          <w:sz w:val="32"/>
          <w:szCs w:val="32"/>
        </w:rPr>
        <w:t xml:space="preserve"> (AUC = 0.786</w:t>
      </w:r>
      <w:r w:rsidRPr="003E6703">
        <w:rPr>
          <w:rFonts w:asciiTheme="majorBidi" w:hAnsiTheme="majorBidi" w:cstheme="majorBidi"/>
          <w:sz w:val="32"/>
          <w:szCs w:val="32"/>
        </w:rPr>
        <w:t>)</w:t>
      </w:r>
    </w:p>
    <w:p w:rsidR="004166CB" w:rsidRDefault="004166CB" w:rsidP="004166C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จากการศึกษาดังกล่าวแสดงให้เห็นว่าสามารถใช้การตรวจหาระดับน้ำตาลแทนฮีโมโกลบินเอวันซีได้  เพื่อลดค่าใช้จ่ายและลดระยะเวลารอคอยของผู้ป่วยที่มาตรวจติดตาม ลดขั้นตอนการปฏิบัติงานของเจ้าหน้าที่ห้องปฏิบัติการ  รวมถึงผู้ป่วยที่สามารถควบคุมระดับน้ำตาลได้ที่ต้องรับยาที่โรงพยาบาลส่งเสริมสุขภาพตำบล </w:t>
      </w:r>
    </w:p>
    <w:p w:rsidR="004166CB" w:rsidRPr="00B24FE5" w:rsidRDefault="004166CB" w:rsidP="004166CB">
      <w:pPr>
        <w:pStyle w:val="Default"/>
        <w:rPr>
          <w:sz w:val="32"/>
          <w:szCs w:val="32"/>
          <w:cs/>
        </w:rPr>
      </w:pPr>
    </w:p>
    <w:p w:rsidR="00004D87" w:rsidRPr="004166CB" w:rsidRDefault="00004D87"/>
    <w:sectPr w:rsidR="00004D87" w:rsidRPr="004166CB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166CB"/>
    <w:rsid w:val="00004D87"/>
    <w:rsid w:val="00375CC9"/>
    <w:rsid w:val="004166CB"/>
    <w:rsid w:val="00607534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CB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  <w:style w:type="paragraph" w:customStyle="1" w:styleId="Default">
    <w:name w:val="Default"/>
    <w:rsid w:val="004166CB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2014-09-03T06:52:00Z</dcterms:created>
  <dcterms:modified xsi:type="dcterms:W3CDTF">2014-09-03T06:53:00Z</dcterms:modified>
</cp:coreProperties>
</file>