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64" w:rsidRPr="00EB0C87" w:rsidRDefault="00375864" w:rsidP="0037586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EB0C87">
        <w:rPr>
          <w:rFonts w:ascii="Angsana New" w:hAnsi="Angsana New" w:cs="Angsana New" w:hint="cs"/>
          <w:sz w:val="32"/>
          <w:szCs w:val="32"/>
          <w:cs/>
        </w:rPr>
        <w:t xml:space="preserve">ชื่อเรื่อง </w:t>
      </w:r>
      <w:proofErr w:type="gramStart"/>
      <w:r w:rsidRPr="00EB0C87">
        <w:rPr>
          <w:rFonts w:ascii="Angsana New" w:hAnsi="Angsana New" w:cs="Angsana New"/>
          <w:sz w:val="32"/>
          <w:szCs w:val="32"/>
        </w:rPr>
        <w:t>:</w:t>
      </w:r>
      <w:r w:rsidRPr="00EB0C87">
        <w:rPr>
          <w:rFonts w:ascii="Angsana New" w:hAnsi="Angsana New" w:cs="Angsana New"/>
          <w:sz w:val="32"/>
          <w:szCs w:val="32"/>
          <w:cs/>
        </w:rPr>
        <w:t>ปัจจัยที่มีความสัมพันธ์กับการปฏิบัติตามหลักการป้องกัน</w:t>
      </w:r>
      <w:r w:rsidRPr="00EB0C87">
        <w:rPr>
          <w:rFonts w:ascii="Angsana New" w:hAnsi="Angsana New" w:cs="Angsana New" w:hint="cs"/>
          <w:sz w:val="32"/>
          <w:szCs w:val="32"/>
          <w:cs/>
        </w:rPr>
        <w:t>และควบคุม</w:t>
      </w:r>
      <w:r w:rsidRPr="00EB0C87">
        <w:rPr>
          <w:rFonts w:ascii="Angsana New" w:hAnsi="Angsana New" w:cs="Angsana New"/>
          <w:sz w:val="32"/>
          <w:szCs w:val="32"/>
          <w:cs/>
        </w:rPr>
        <w:t>การติดเชื้อ</w:t>
      </w:r>
      <w:r w:rsidRPr="00EB0C87">
        <w:rPr>
          <w:rFonts w:ascii="Angsana New" w:hAnsi="Angsana New" w:cs="Angsana New" w:hint="cs"/>
          <w:sz w:val="32"/>
          <w:szCs w:val="32"/>
          <w:cs/>
        </w:rPr>
        <w:t>ในโรงพยาบาล</w:t>
      </w:r>
      <w:proofErr w:type="gramEnd"/>
    </w:p>
    <w:p w:rsidR="00375864" w:rsidRDefault="00375864" w:rsidP="0037586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EB0C87">
        <w:rPr>
          <w:rFonts w:ascii="Angsana New" w:hAnsi="Angsana New" w:cs="Angsana New"/>
          <w:sz w:val="32"/>
          <w:szCs w:val="32"/>
          <w:cs/>
        </w:rPr>
        <w:t>ของบุคลากรโรงพยาบาลธวัชบุรี อำเภอธวัชบุรี  จังหวัดร้อยเอ็ด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>
        <w:rPr>
          <w:rFonts w:ascii="Angsana New" w:hAnsi="Angsana New" w:cs="Angsana New"/>
          <w:sz w:val="32"/>
          <w:szCs w:val="32"/>
        </w:rPr>
        <w:t>2557</w:t>
      </w:r>
    </w:p>
    <w:p w:rsidR="00375864" w:rsidRDefault="00375864" w:rsidP="0037586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ผู้วิจัย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นางทิพาภัทร   เอกวงษา</w:t>
      </w:r>
    </w:p>
    <w:p w:rsidR="00375864" w:rsidRPr="0047143B" w:rsidRDefault="00375864" w:rsidP="0037586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7143B">
        <w:rPr>
          <w:rFonts w:ascii="Angsana New" w:hAnsi="Angsana New" w:cs="Angsana New" w:hint="cs"/>
          <w:b/>
          <w:bCs/>
          <w:sz w:val="36"/>
          <w:szCs w:val="36"/>
          <w:cs/>
        </w:rPr>
        <w:t>บทคัดย่อ</w:t>
      </w:r>
    </w:p>
    <w:p w:rsidR="00375864" w:rsidRDefault="00375864" w:rsidP="0037586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การวิจัยเชิงพรรณนา ครั้งนี้ มีวัตถุประสงค์ เพื่อ</w:t>
      </w:r>
      <w:r w:rsidRPr="00EC02D1">
        <w:rPr>
          <w:rFonts w:ascii="Angsana New" w:hAnsi="Angsana New" w:cs="Angsana New"/>
          <w:sz w:val="32"/>
          <w:szCs w:val="32"/>
          <w:cs/>
        </w:rPr>
        <w:t>ศึกษาการปฏิบัติตามหล</w:t>
      </w:r>
      <w:r>
        <w:rPr>
          <w:rFonts w:ascii="Angsana New" w:hAnsi="Angsana New" w:cs="Angsana New"/>
          <w:sz w:val="32"/>
          <w:szCs w:val="32"/>
          <w:cs/>
        </w:rPr>
        <w:t>ักการป้องกัน</w:t>
      </w:r>
      <w:r>
        <w:rPr>
          <w:rFonts w:ascii="Angsana New" w:hAnsi="Angsana New" w:cs="Angsana New" w:hint="cs"/>
          <w:sz w:val="32"/>
          <w:szCs w:val="32"/>
          <w:cs/>
        </w:rPr>
        <w:t>และควบคุมการติดเชื้อในโรงพยาบาล    และวิเคราะห์</w:t>
      </w:r>
      <w:r w:rsidRPr="00EC02D1">
        <w:rPr>
          <w:rFonts w:ascii="Angsana New" w:hAnsi="Angsana New" w:cs="Angsana New"/>
          <w:sz w:val="32"/>
          <w:szCs w:val="32"/>
          <w:cs/>
        </w:rPr>
        <w:t>ปัจจัยที่มีความสัมพันธ์กับการปฏิบัติ</w:t>
      </w:r>
      <w:r>
        <w:rPr>
          <w:rFonts w:ascii="Angsana New" w:hAnsi="Angsana New" w:cs="Angsana New"/>
          <w:sz w:val="32"/>
          <w:szCs w:val="32"/>
          <w:cs/>
        </w:rPr>
        <w:t>ตามหลักการป้องกันและควบคุมการติดเชื้อในโรงพยาบาล</w:t>
      </w:r>
      <w:r>
        <w:rPr>
          <w:rFonts w:ascii="Angsana New" w:hAnsi="Angsana New" w:cs="Angsana New" w:hint="cs"/>
          <w:sz w:val="32"/>
          <w:szCs w:val="32"/>
          <w:cs/>
        </w:rPr>
        <w:t xml:space="preserve">  กลุ่มประชากร ได้แก่ </w:t>
      </w:r>
      <w:r w:rsidRPr="00EC02D1">
        <w:rPr>
          <w:rFonts w:ascii="Angsana New" w:hAnsi="Angsana New" w:cs="Angsana New"/>
          <w:sz w:val="32"/>
          <w:szCs w:val="32"/>
          <w:cs/>
        </w:rPr>
        <w:t>บุคลากร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EC02D1">
        <w:rPr>
          <w:rFonts w:ascii="Angsana New" w:hAnsi="Angsana New" w:cs="Angsana New"/>
          <w:sz w:val="32"/>
          <w:szCs w:val="32"/>
          <w:cs/>
        </w:rPr>
        <w:t>โรงพยาบาลธวัชบุรี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จำนวน </w:t>
      </w:r>
      <w:r>
        <w:rPr>
          <w:rFonts w:ascii="Angsana New" w:hAnsi="Angsana New" w:cs="Angsana New"/>
          <w:sz w:val="32"/>
          <w:szCs w:val="32"/>
        </w:rPr>
        <w:t xml:space="preserve">90 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 เครื่องมือที่ใช้ในการวิจัย  ได้แก่ แบบสอบถาม ซึ่งประกอบด้วยข้อมูล </w:t>
      </w:r>
      <w:r>
        <w:rPr>
          <w:rFonts w:ascii="Angsana New" w:hAnsi="Angsana New" w:cs="Angsana New"/>
          <w:sz w:val="32"/>
          <w:szCs w:val="32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</w:rPr>
        <w:t xml:space="preserve">ส่วน  ได้แก่  ข้อมูลทั่วไป   แบบวัดความรู้  แบบวัดทัศนคติและแบบวัดการปฏิบัติตามหลักการป้องกันและควบคุมการติดเชื้อในโรงพยาบาล ซึ่งผ่านการตรวจสอบความตรงเชิงเนื้อหาจากผู้เชี่ยวชาญ  และ  ทดสอบความเชื่อมั่นโดยวิธีอัลฟาของครอนบาค   มีค่าความเชื่อมั่นส่วนความรู้ เท่ากับ </w:t>
      </w:r>
      <w:r>
        <w:rPr>
          <w:rFonts w:ascii="Angsana New" w:hAnsi="Angsana New" w:cs="Angsana New"/>
          <w:sz w:val="32"/>
          <w:szCs w:val="32"/>
        </w:rPr>
        <w:t>0.72</w:t>
      </w:r>
      <w:r>
        <w:rPr>
          <w:rFonts w:ascii="Angsana New" w:hAnsi="Angsana New" w:cs="Angsana New" w:hint="cs"/>
          <w:sz w:val="32"/>
          <w:szCs w:val="32"/>
          <w:cs/>
        </w:rPr>
        <w:t xml:space="preserve">  ส่วนทัศนคติ เท่ากับ </w:t>
      </w:r>
      <w:r>
        <w:rPr>
          <w:rFonts w:ascii="Angsana New" w:hAnsi="Angsana New" w:cs="Angsana New"/>
          <w:sz w:val="32"/>
          <w:szCs w:val="32"/>
        </w:rPr>
        <w:t xml:space="preserve">0.64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และส่วนการปฏิบัติ เท่ากับ </w:t>
      </w:r>
      <w:r>
        <w:rPr>
          <w:rFonts w:ascii="Angsana New" w:hAnsi="Angsana New" w:cs="Angsana New"/>
          <w:sz w:val="32"/>
          <w:szCs w:val="32"/>
        </w:rPr>
        <w:t xml:space="preserve">0.68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ตามลำดับ  เก็บรวบรวมข้อมูล โดยการแจกแบบสอบถามให้บุคลากรโรงพยาบาลธวัชบุรีทุกคนตอบแบบสอบถาม  ในระหว่างวันที่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มิถุนายน </w:t>
      </w:r>
      <w:r>
        <w:rPr>
          <w:rFonts w:ascii="Angsana New" w:hAnsi="Angsana New" w:cs="Angsana New"/>
          <w:sz w:val="32"/>
          <w:szCs w:val="32"/>
        </w:rPr>
        <w:t xml:space="preserve">2557 – 31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กรกฎาคม </w:t>
      </w:r>
      <w:r>
        <w:rPr>
          <w:rFonts w:ascii="Angsana New" w:hAnsi="Angsana New" w:cs="Angsana New"/>
          <w:sz w:val="32"/>
          <w:szCs w:val="32"/>
        </w:rPr>
        <w:t xml:space="preserve">2557  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วิเคราะห์ข้อมูลโดยใช้สถิติพรรณนาได้แก่ จำนวน ร้อยละ  ค่าเฉลี่ย  ส่วนเบี่ยงเบนมาตรฐาน  และสถิติวิเคราะห์ได้แก่ สหสัมพันธ์ของเพียร์สัน  ผลการวิเคราะห์มีดังต่อไปนี้</w:t>
      </w:r>
    </w:p>
    <w:p w:rsidR="00375864" w:rsidRDefault="00375864" w:rsidP="00375864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บุคลากรโรงพยาบาลธวัชบุรีส่วนใหญ่มีการปฏิบัติตามหลักการป้องกันและควบคุมการติดเชื้อในโรงพยาบาลอยู่ในระดับสูงร้อยละ </w:t>
      </w:r>
      <w:r>
        <w:rPr>
          <w:rFonts w:ascii="Angsana New" w:hAnsi="Angsana New" w:cs="Angsana New"/>
          <w:sz w:val="32"/>
          <w:szCs w:val="32"/>
        </w:rPr>
        <w:t xml:space="preserve">82.2 </w:t>
      </w:r>
      <w:r w:rsidRPr="00004C59">
        <w:rPr>
          <w:rFonts w:ascii="Angsana New" w:hAnsi="Angsana New" w:cs="Angsana New"/>
          <w:sz w:val="32"/>
          <w:szCs w:val="32"/>
          <w:cs/>
        </w:rPr>
        <w:t>เพศ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04C59">
        <w:rPr>
          <w:rFonts w:ascii="Angsana New" w:hAnsi="Angsana New" w:cs="Angsana New"/>
          <w:sz w:val="32"/>
          <w:szCs w:val="32"/>
          <w:cs/>
        </w:rPr>
        <w:t>และทัศนคติมีความสัมพันธ์เชิงบวกต่อการปฏิบัติตามหลักการป้องกันและควบคุมการติดเชื้อในโรงพยาบาล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ส่วน</w:t>
      </w:r>
      <w:r w:rsidRPr="00004C59">
        <w:rPr>
          <w:rFonts w:ascii="Angsana New" w:hAnsi="Angsana New" w:cs="Angsana New"/>
          <w:sz w:val="32"/>
          <w:szCs w:val="32"/>
          <w:cs/>
        </w:rPr>
        <w:t>สถานภาพการสมรส  ระดับการศึกษา</w:t>
      </w:r>
      <w:proofErr w:type="gramEnd"/>
      <w:r w:rsidRPr="00004C59">
        <w:rPr>
          <w:rFonts w:ascii="Angsana New" w:hAnsi="Angsana New" w:cs="Angsana New"/>
          <w:sz w:val="32"/>
          <w:szCs w:val="32"/>
          <w:cs/>
        </w:rPr>
        <w:t xml:space="preserve">  อายุ   ระยะเวลาการปฏิบัติงาน  </w:t>
      </w:r>
      <w:r>
        <w:rPr>
          <w:rFonts w:ascii="Angsana New" w:hAnsi="Angsana New" w:cs="Angsana New" w:hint="cs"/>
          <w:sz w:val="32"/>
          <w:szCs w:val="32"/>
          <w:cs/>
        </w:rPr>
        <w:t>การเข้ารับ</w:t>
      </w:r>
      <w:r w:rsidRPr="00004C59">
        <w:rPr>
          <w:rFonts w:ascii="Angsana New" w:hAnsi="Angsana New" w:cs="Angsana New"/>
          <w:sz w:val="32"/>
          <w:szCs w:val="32"/>
          <w:cs/>
        </w:rPr>
        <w:t xml:space="preserve">การอบรม   การมีส่วนร่วมในการเป็นคณะทำงานด้านการป้องกันการติดเชื้อ และความรู้ไม่มีความสัมพันธ์กับการปฏิบัติตามหลักการป้องกันการติดเชื้อในโรงพยาบาล  </w:t>
      </w:r>
    </w:p>
    <w:p w:rsidR="00375864" w:rsidRPr="003277F3" w:rsidRDefault="00375864" w:rsidP="00375864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จากการค้นพบดังกล่าวแสดงให้เห็นว่า  ควรมีการส่งเสริมด้านความรู้แก่บุคลากรทุกระดับอย่างต่อเนื่อง โดยเฉพาะบุคลากรระดับปฏิบัติการ  เพิ่มแหล่งความรู้ให้สามารถเข้าถึงเพื่อให้มีความรู้มากขึ้นจนเกิดทัศนคติที่ดี  นำสู่การปฏิบัติที่ถูกต้องจนเป็นปกติวิสัย   นอกจากนี้โรงพยาบาลควรสนับสนุนวัสดุอุปกรณ์ในการป้องกันร่างกายที่มีคุณภาพดี อย่างเพียงพอ และต้องมีการนิเทศ  กำกับการปฏิบัติของบุคลากรจากหัวหน้างาน  และพยาบาลควบคุมการติดเชื้ออย่างใกล้ชิดและสม่ำเสมอ 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5864"/>
    <w:rsid w:val="00004D87"/>
    <w:rsid w:val="00375864"/>
    <w:rsid w:val="00607534"/>
    <w:rsid w:val="009161AA"/>
    <w:rsid w:val="00E0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4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2014-09-03T06:53:00Z</dcterms:created>
  <dcterms:modified xsi:type="dcterms:W3CDTF">2014-09-03T06:54:00Z</dcterms:modified>
</cp:coreProperties>
</file>