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29" w:rsidRPr="001369A8" w:rsidRDefault="000A7029" w:rsidP="000A7029">
      <w:pPr>
        <w:tabs>
          <w:tab w:val="left" w:pos="3204"/>
        </w:tabs>
        <w:rPr>
          <w:rFonts w:ascii="Angsana New" w:hAnsi="Angsana New"/>
          <w:sz w:val="32"/>
          <w:szCs w:val="32"/>
        </w:rPr>
      </w:pPr>
      <w:r w:rsidRPr="001369A8">
        <w:rPr>
          <w:rFonts w:ascii="Angsana New" w:hAnsi="Angsana New"/>
          <w:sz w:val="32"/>
          <w:szCs w:val="32"/>
          <w:cs/>
        </w:rPr>
        <w:t xml:space="preserve">ชื่อเรื่อง  </w:t>
      </w:r>
      <w:r w:rsidRPr="001369A8">
        <w:rPr>
          <w:rFonts w:ascii="Angsana New" w:hAnsi="Angsana New"/>
          <w:sz w:val="32"/>
          <w:szCs w:val="32"/>
        </w:rPr>
        <w:t xml:space="preserve">:  </w:t>
      </w:r>
      <w:r w:rsidRPr="001369A8">
        <w:rPr>
          <w:rFonts w:ascii="Angsana New" w:hAnsi="Angsana New"/>
          <w:sz w:val="32"/>
          <w:szCs w:val="32"/>
          <w:cs/>
        </w:rPr>
        <w:t>ปัจจัยที่มีความสัมพันธ์กับการตรวจมะเร็งปากมดลูกใน</w:t>
      </w:r>
      <w:r>
        <w:rPr>
          <w:rFonts w:ascii="Angsana New" w:hAnsi="Angsana New" w:hint="cs"/>
          <w:sz w:val="32"/>
          <w:szCs w:val="32"/>
          <w:cs/>
        </w:rPr>
        <w:t>สตรีอายุ</w:t>
      </w:r>
      <w:r w:rsidRPr="001369A8">
        <w:rPr>
          <w:rFonts w:ascii="Angsana New" w:hAnsi="Angsana New"/>
          <w:sz w:val="32"/>
          <w:szCs w:val="32"/>
          <w:cs/>
        </w:rPr>
        <w:t xml:space="preserve"> </w:t>
      </w:r>
      <w:r w:rsidRPr="001369A8">
        <w:rPr>
          <w:rFonts w:ascii="Angsana New" w:hAnsi="Angsana New"/>
          <w:sz w:val="32"/>
          <w:szCs w:val="32"/>
        </w:rPr>
        <w:t>30-60</w:t>
      </w:r>
      <w:r w:rsidRPr="001369A8">
        <w:rPr>
          <w:rFonts w:ascii="Angsana New" w:hAnsi="Angsana New"/>
          <w:sz w:val="32"/>
          <w:szCs w:val="32"/>
          <w:cs/>
        </w:rPr>
        <w:t xml:space="preserve"> ปี</w:t>
      </w:r>
    </w:p>
    <w:p w:rsidR="000A7029" w:rsidRPr="0024109F" w:rsidRDefault="000A7029" w:rsidP="000A7029">
      <w:pPr>
        <w:tabs>
          <w:tab w:val="left" w:pos="1297"/>
        </w:tabs>
        <w:rPr>
          <w:rFonts w:ascii="Angsana New" w:hAnsi="Angsana New"/>
          <w:sz w:val="32"/>
          <w:szCs w:val="32"/>
        </w:rPr>
      </w:pPr>
      <w:r w:rsidRPr="0024109F">
        <w:rPr>
          <w:rFonts w:ascii="Angsana New" w:hAnsi="Angsana New" w:hint="cs"/>
          <w:sz w:val="32"/>
          <w:szCs w:val="32"/>
          <w:cs/>
        </w:rPr>
        <w:t xml:space="preserve">ผู้วิจัย  </w:t>
      </w:r>
      <w:r w:rsidRPr="0024109F">
        <w:rPr>
          <w:rFonts w:ascii="Angsana New" w:hAnsi="Angsana New"/>
          <w:sz w:val="32"/>
          <w:szCs w:val="32"/>
        </w:rPr>
        <w:t xml:space="preserve">:     </w:t>
      </w:r>
      <w:proofErr w:type="gramStart"/>
      <w:r w:rsidRPr="0024109F">
        <w:rPr>
          <w:rFonts w:ascii="Angsana New" w:hAnsi="Angsana New" w:hint="cs"/>
          <w:sz w:val="32"/>
          <w:szCs w:val="32"/>
          <w:cs/>
        </w:rPr>
        <w:t>สุจิตรา  พิมรัตน์</w:t>
      </w:r>
      <w:proofErr w:type="gramEnd"/>
    </w:p>
    <w:p w:rsidR="000A7029" w:rsidRPr="00567858" w:rsidRDefault="000A7029" w:rsidP="000A7029">
      <w:pPr>
        <w:tabs>
          <w:tab w:val="left" w:pos="1297"/>
          <w:tab w:val="left" w:pos="397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567858">
        <w:rPr>
          <w:rFonts w:ascii="Angsana New" w:hAnsi="Angsana New" w:hint="cs"/>
          <w:b/>
          <w:bCs/>
          <w:sz w:val="32"/>
          <w:szCs w:val="32"/>
          <w:cs/>
        </w:rPr>
        <w:t>บทคัดย่อ</w:t>
      </w:r>
    </w:p>
    <w:p w:rsidR="000A7029" w:rsidRDefault="000A7029" w:rsidP="000A7029">
      <w:pPr>
        <w:rPr>
          <w:rFonts w:asciiTheme="majorBidi" w:hAnsiTheme="majorBidi" w:cstheme="majorBidi"/>
          <w:sz w:val="32"/>
          <w:szCs w:val="32"/>
        </w:rPr>
      </w:pPr>
    </w:p>
    <w:p w:rsidR="000A7029" w:rsidRPr="001369A8" w:rsidRDefault="000A7029" w:rsidP="000A7029">
      <w:pPr>
        <w:jc w:val="thaiDistribute"/>
        <w:rPr>
          <w:rFonts w:ascii="Angsana New" w:hAnsi="Angsana New"/>
          <w:sz w:val="32"/>
          <w:szCs w:val="32"/>
        </w:rPr>
      </w:pPr>
      <w:r w:rsidRPr="001369A8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1369A8">
        <w:rPr>
          <w:rFonts w:ascii="Angsana New" w:hAnsi="Angsana New"/>
          <w:sz w:val="32"/>
          <w:szCs w:val="32"/>
          <w:cs/>
        </w:rPr>
        <w:t xml:space="preserve">  การวิจัยเชิงพรรณนา(</w:t>
      </w:r>
      <w:r w:rsidRPr="001369A8">
        <w:rPr>
          <w:rFonts w:ascii="Angsana New" w:hAnsi="Angsana New"/>
          <w:sz w:val="32"/>
          <w:szCs w:val="32"/>
        </w:rPr>
        <w:t>Descriptive</w:t>
      </w:r>
      <w:r w:rsidRPr="001369A8">
        <w:rPr>
          <w:rFonts w:ascii="Angsana New" w:hAnsi="Angsana New"/>
          <w:sz w:val="32"/>
          <w:szCs w:val="32"/>
          <w:cs/>
        </w:rPr>
        <w:t>)ครั้งนี้ มีวัตถุประสงค์</w:t>
      </w:r>
      <w:r w:rsidRPr="001369A8">
        <w:rPr>
          <w:rFonts w:ascii="Angsana New" w:hAnsi="Angsana New"/>
          <w:sz w:val="32"/>
          <w:szCs w:val="32"/>
        </w:rPr>
        <w:t xml:space="preserve"> </w:t>
      </w:r>
      <w:r w:rsidRPr="001369A8">
        <w:rPr>
          <w:rFonts w:ascii="Angsana New" w:hAnsi="Angsana New"/>
          <w:sz w:val="32"/>
          <w:szCs w:val="32"/>
          <w:cs/>
        </w:rPr>
        <w:t xml:space="preserve">เพื่อศึกษาการมาตรวจมะเร็งปากมดลูกและปัจจัยที่มีความสัมพันธ์กับการตรวจมะเร็งปากมดลูกของกลุ่มตัวอย่างได้แก่ผู้มารับบริการหญิงอายุ30-60 ปี ในพื้นที่ตำบลหนองไผ่ อำเภอธวัชบุรี จังหวัดร้อยเอ็ด   โดยสตรีอายุ </w:t>
      </w:r>
      <w:r w:rsidRPr="001369A8">
        <w:rPr>
          <w:rFonts w:ascii="Angsana New" w:hAnsi="Angsana New"/>
          <w:sz w:val="32"/>
          <w:szCs w:val="32"/>
        </w:rPr>
        <w:t>30-60</w:t>
      </w:r>
      <w:r w:rsidRPr="001369A8">
        <w:rPr>
          <w:rFonts w:ascii="Angsana New" w:hAnsi="Angsana New"/>
          <w:sz w:val="32"/>
          <w:szCs w:val="32"/>
          <w:cs/>
        </w:rPr>
        <w:t xml:space="preserve"> ปี จำนวน </w:t>
      </w:r>
      <w:r w:rsidRPr="001369A8">
        <w:rPr>
          <w:rFonts w:ascii="Angsana New" w:hAnsi="Angsana New"/>
          <w:sz w:val="32"/>
          <w:szCs w:val="32"/>
        </w:rPr>
        <w:t>233</w:t>
      </w:r>
      <w:r w:rsidRPr="001369A8">
        <w:rPr>
          <w:rFonts w:ascii="Angsana New" w:hAnsi="Angsana New"/>
          <w:sz w:val="32"/>
          <w:szCs w:val="32"/>
          <w:cs/>
        </w:rPr>
        <w:t xml:space="preserve"> คน เครื่องมือที่ใช้ในการวิจัยคือแบบสอบถามข้อมูลสตรีอายุ </w:t>
      </w:r>
      <w:r w:rsidRPr="001369A8">
        <w:rPr>
          <w:rFonts w:ascii="Angsana New" w:hAnsi="Angsana New"/>
          <w:sz w:val="32"/>
          <w:szCs w:val="32"/>
        </w:rPr>
        <w:t xml:space="preserve">30-60 </w:t>
      </w:r>
      <w:r w:rsidRPr="001369A8">
        <w:rPr>
          <w:rFonts w:ascii="Angsana New" w:hAnsi="Angsana New"/>
          <w:sz w:val="32"/>
          <w:szCs w:val="32"/>
          <w:cs/>
        </w:rPr>
        <w:t xml:space="preserve">ปีประกอบด้วย  </w:t>
      </w:r>
      <w:r w:rsidRPr="001369A8">
        <w:rPr>
          <w:rFonts w:ascii="Angsana New" w:hAnsi="Angsana New"/>
          <w:sz w:val="32"/>
          <w:szCs w:val="32"/>
        </w:rPr>
        <w:t xml:space="preserve">4 </w:t>
      </w:r>
      <w:r w:rsidRPr="001369A8">
        <w:rPr>
          <w:rFonts w:ascii="Angsana New" w:hAnsi="Angsana New"/>
          <w:sz w:val="32"/>
          <w:szCs w:val="32"/>
          <w:cs/>
        </w:rPr>
        <w:t xml:space="preserve">ส่วน ได้แก่   ข้อมูลทั่วไป   การมาตรวจมะเร็งปากมดลูก  ความรู้และทัศนคติของการตรวจมะเร็งปากมดลูก เก็บรวบรวมข้อมูลโดยแจกแบบสอบถามสตรีในตำบลหนองไผ่จำนวน </w:t>
      </w:r>
      <w:r w:rsidRPr="001369A8">
        <w:rPr>
          <w:rFonts w:ascii="Angsana New" w:hAnsi="Angsana New"/>
          <w:sz w:val="32"/>
          <w:szCs w:val="32"/>
        </w:rPr>
        <w:t xml:space="preserve">233 </w:t>
      </w:r>
      <w:r w:rsidRPr="001369A8">
        <w:rPr>
          <w:rFonts w:ascii="Angsana New" w:hAnsi="Angsana New"/>
          <w:sz w:val="32"/>
          <w:szCs w:val="32"/>
          <w:cs/>
        </w:rPr>
        <w:t xml:space="preserve">คน ระหว่างวันที่   </w:t>
      </w:r>
      <w:r w:rsidRPr="001369A8">
        <w:rPr>
          <w:rFonts w:ascii="Angsana New" w:hAnsi="Angsana New"/>
          <w:sz w:val="32"/>
          <w:szCs w:val="32"/>
        </w:rPr>
        <w:t xml:space="preserve">1 </w:t>
      </w:r>
      <w:r w:rsidRPr="001369A8">
        <w:rPr>
          <w:rFonts w:ascii="Angsana New" w:hAnsi="Angsana New"/>
          <w:sz w:val="32"/>
          <w:szCs w:val="32"/>
          <w:cs/>
        </w:rPr>
        <w:t xml:space="preserve">เมษายน  </w:t>
      </w:r>
      <w:r w:rsidRPr="001369A8">
        <w:rPr>
          <w:rFonts w:ascii="Angsana New" w:hAnsi="Angsana New"/>
          <w:sz w:val="32"/>
          <w:szCs w:val="32"/>
        </w:rPr>
        <w:t xml:space="preserve">2557- 30  </w:t>
      </w:r>
      <w:r w:rsidRPr="001369A8">
        <w:rPr>
          <w:rFonts w:ascii="Angsana New" w:hAnsi="Angsana New"/>
          <w:sz w:val="32"/>
          <w:szCs w:val="32"/>
          <w:cs/>
        </w:rPr>
        <w:t xml:space="preserve">เมษายน </w:t>
      </w:r>
      <w:r w:rsidRPr="001369A8">
        <w:rPr>
          <w:rFonts w:ascii="Angsana New" w:hAnsi="Angsana New"/>
          <w:sz w:val="32"/>
          <w:szCs w:val="32"/>
        </w:rPr>
        <w:t xml:space="preserve">2557 </w:t>
      </w:r>
      <w:r w:rsidRPr="001369A8">
        <w:rPr>
          <w:rFonts w:ascii="Angsana New" w:hAnsi="Angsana New"/>
          <w:sz w:val="32"/>
          <w:szCs w:val="32"/>
          <w:cs/>
        </w:rPr>
        <w:t xml:space="preserve">วิเคราะห์ข้อมูลโดยใช้สถิติพรรณนา ได้แก่ ร้อยละ ค่าเฉลี่ย ส่วนเบี่ยงเบนมาตรฐาน และสถิติวิเคราะห์ ได้แก่ </w:t>
      </w:r>
      <w:r w:rsidRPr="001369A8">
        <w:rPr>
          <w:rFonts w:ascii="Angsana New" w:hAnsi="Angsana New"/>
          <w:sz w:val="32"/>
          <w:szCs w:val="32"/>
        </w:rPr>
        <w:t>Chi-Square Test</w:t>
      </w:r>
      <w:r w:rsidRPr="001369A8">
        <w:rPr>
          <w:rFonts w:ascii="Angsana New" w:hAnsi="Angsana New"/>
          <w:sz w:val="32"/>
          <w:szCs w:val="32"/>
          <w:cs/>
        </w:rPr>
        <w:t>และ</w:t>
      </w:r>
      <w:proofErr w:type="spellStart"/>
      <w:r w:rsidRPr="001369A8">
        <w:rPr>
          <w:rFonts w:ascii="Angsana New" w:hAnsi="Angsana New"/>
          <w:sz w:val="32"/>
          <w:szCs w:val="32"/>
        </w:rPr>
        <w:t>Fisher’Exact</w:t>
      </w:r>
      <w:proofErr w:type="spellEnd"/>
      <w:r w:rsidRPr="001369A8">
        <w:rPr>
          <w:rFonts w:ascii="Angsana New" w:hAnsi="Angsana New"/>
          <w:sz w:val="32"/>
          <w:szCs w:val="32"/>
        </w:rPr>
        <w:t xml:space="preserve"> Test</w:t>
      </w:r>
      <w:r w:rsidRPr="001369A8">
        <w:rPr>
          <w:rFonts w:ascii="Angsana New" w:hAnsi="Angsana New"/>
          <w:sz w:val="32"/>
          <w:szCs w:val="32"/>
          <w:cs/>
        </w:rPr>
        <w:t xml:space="preserve">  ผลการวิจัยมีดังนี้</w:t>
      </w:r>
    </w:p>
    <w:p w:rsidR="000A7029" w:rsidRPr="001369A8" w:rsidRDefault="000A7029" w:rsidP="000A7029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กลุ่มตัวอย่าง</w:t>
      </w:r>
      <w:r w:rsidRPr="001369A8">
        <w:rPr>
          <w:rFonts w:ascii="Angsana New" w:hAnsi="Angsana New"/>
          <w:sz w:val="32"/>
          <w:szCs w:val="32"/>
          <w:cs/>
        </w:rPr>
        <w:t xml:space="preserve">พบว่ามาตรวจมะเร็งปากมดลูกร้อยละ </w:t>
      </w:r>
      <w:r w:rsidRPr="001369A8">
        <w:rPr>
          <w:rFonts w:ascii="Angsana New" w:hAnsi="Angsana New"/>
          <w:sz w:val="32"/>
          <w:szCs w:val="32"/>
        </w:rPr>
        <w:t xml:space="preserve">86.3 </w:t>
      </w:r>
      <w:r w:rsidRPr="001369A8">
        <w:rPr>
          <w:rFonts w:ascii="Angsana New" w:hAnsi="Angsana New"/>
          <w:sz w:val="32"/>
          <w:szCs w:val="32"/>
          <w:cs/>
        </w:rPr>
        <w:t xml:space="preserve">มีเพียงร้อยละ </w:t>
      </w:r>
      <w:r w:rsidRPr="001369A8">
        <w:rPr>
          <w:rFonts w:ascii="Angsana New" w:hAnsi="Angsana New"/>
          <w:sz w:val="32"/>
          <w:szCs w:val="32"/>
        </w:rPr>
        <w:t xml:space="preserve">13.7 </w:t>
      </w:r>
      <w:r w:rsidRPr="001369A8">
        <w:rPr>
          <w:rFonts w:ascii="Angsana New" w:hAnsi="Angsana New"/>
          <w:sz w:val="32"/>
          <w:szCs w:val="32"/>
          <w:cs/>
        </w:rPr>
        <w:t>ที่ไม่มาตรวจมะเร็งปากมดลูก</w:t>
      </w:r>
      <w:r w:rsidRPr="001369A8">
        <w:rPr>
          <w:rFonts w:ascii="Angsana New" w:hAnsi="Angsana New"/>
          <w:sz w:val="32"/>
          <w:szCs w:val="32"/>
        </w:rPr>
        <w:t xml:space="preserve"> </w:t>
      </w:r>
    </w:p>
    <w:p w:rsidR="000A7029" w:rsidRPr="00526C72" w:rsidRDefault="000A7029" w:rsidP="000A7029">
      <w:pPr>
        <w:tabs>
          <w:tab w:val="left" w:pos="262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526C72">
        <w:rPr>
          <w:rFonts w:asciiTheme="majorBidi" w:hAnsiTheme="majorBidi" w:cstheme="majorBidi"/>
          <w:sz w:val="32"/>
          <w:szCs w:val="32"/>
          <w:cs/>
        </w:rPr>
        <w:t xml:space="preserve">        เมื่อวิเคราะห์ปัจจัยที่มีความสัมพันธ์กับการตรวจมะเร็งปากมดลูก  ผลการศึกษาพบว่าอายุ</w:t>
      </w:r>
      <w:r w:rsidRPr="00526C72">
        <w:rPr>
          <w:rFonts w:asciiTheme="majorBidi" w:hAnsiTheme="majorBidi" w:cstheme="majorBidi"/>
          <w:sz w:val="32"/>
          <w:szCs w:val="32"/>
        </w:rPr>
        <w:t xml:space="preserve"> </w:t>
      </w:r>
      <w:r w:rsidRPr="00526C72">
        <w:rPr>
          <w:rFonts w:asciiTheme="majorBidi" w:hAnsiTheme="majorBidi" w:cstheme="majorBidi"/>
          <w:sz w:val="32"/>
          <w:szCs w:val="32"/>
          <w:cs/>
        </w:rPr>
        <w:t>สถานะภาพ  อาชีพ  รายได้ ประวัติการคลอด  วิธีการคลอด และป</w:t>
      </w:r>
      <w:bookmarkStart w:id="0" w:name="_GoBack"/>
      <w:bookmarkEnd w:id="0"/>
      <w:r w:rsidRPr="00526C72">
        <w:rPr>
          <w:rFonts w:asciiTheme="majorBidi" w:hAnsiTheme="majorBidi" w:cstheme="majorBidi"/>
          <w:sz w:val="32"/>
          <w:szCs w:val="32"/>
          <w:cs/>
        </w:rPr>
        <w:t xml:space="preserve">ระวัติคนในครอบครัวเป็นมะเร็งปากมดลูกมีความสัมพันธ์กับการตรวจมะเร็งปากมดลูกอย่างมีนัยสำคัญทางสถิติ ส่วน อายุ การศึกษา  จำนวนบุตร   การวางแผนครอบครัว    ความรู้และทัศกนคติไม่มีความสัมพันธ์กับการตรวจมะเร็งปากมดลูก </w:t>
      </w:r>
    </w:p>
    <w:p w:rsidR="000A7029" w:rsidRPr="00526C72" w:rsidRDefault="000A7029" w:rsidP="000A7029">
      <w:pPr>
        <w:tabs>
          <w:tab w:val="left" w:pos="3204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26C72">
        <w:rPr>
          <w:rFonts w:asciiTheme="majorBidi" w:hAnsiTheme="majorBidi" w:cstheme="majorBidi"/>
          <w:sz w:val="32"/>
          <w:szCs w:val="32"/>
          <w:cs/>
        </w:rPr>
        <w:t xml:space="preserve">ข้อเสนอแนะจากการวิจัยได้แก่ โรคมะเร็งปากมดลูกเป็นโรคที่สามารถรักษาให้หายได้ควรได้รับการตรวจตั้งแต่อายุ </w:t>
      </w:r>
      <w:r w:rsidRPr="00526C72">
        <w:rPr>
          <w:rFonts w:asciiTheme="majorBidi" w:hAnsiTheme="majorBidi" w:cstheme="majorBidi"/>
          <w:sz w:val="32"/>
          <w:szCs w:val="32"/>
        </w:rPr>
        <w:t xml:space="preserve">30 </w:t>
      </w:r>
      <w:r w:rsidRPr="00526C72">
        <w:rPr>
          <w:rFonts w:asciiTheme="majorBidi" w:hAnsiTheme="majorBidi" w:cstheme="majorBidi"/>
          <w:sz w:val="32"/>
          <w:szCs w:val="32"/>
          <w:cs/>
        </w:rPr>
        <w:t xml:space="preserve">ปีขึ้นไป </w:t>
      </w:r>
      <w:proofErr w:type="gramStart"/>
      <w:r w:rsidRPr="00526C72">
        <w:rPr>
          <w:rFonts w:asciiTheme="majorBidi" w:hAnsiTheme="majorBidi" w:cstheme="majorBidi"/>
          <w:sz w:val="32"/>
          <w:szCs w:val="32"/>
          <w:cs/>
        </w:rPr>
        <w:t xml:space="preserve">โดยการรณรงค์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26C72">
        <w:rPr>
          <w:rFonts w:asciiTheme="majorBidi" w:hAnsiTheme="majorBidi" w:cstheme="majorBidi"/>
          <w:sz w:val="32"/>
          <w:szCs w:val="32"/>
          <w:cs/>
        </w:rPr>
        <w:t>ให้ความรู้</w:t>
      </w:r>
      <w:proofErr w:type="gramEnd"/>
      <w:r w:rsidRPr="00526C7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526C72">
        <w:rPr>
          <w:rFonts w:asciiTheme="majorBidi" w:hAnsiTheme="majorBidi" w:cstheme="majorBidi"/>
          <w:vanish/>
          <w:sz w:val="32"/>
          <w:szCs w:val="32"/>
          <w:cs/>
        </w:rPr>
        <w:t>็</w:t>
      </w:r>
      <w:r w:rsidRPr="00526C72">
        <w:rPr>
          <w:rFonts w:asciiTheme="majorBidi" w:hAnsiTheme="majorBidi" w:cstheme="majorBidi"/>
          <w:sz w:val="32"/>
          <w:szCs w:val="32"/>
          <w:cs/>
        </w:rPr>
        <w:t>ประชาสัมพันธ์ ตลอดจนการสร้างความตระหนักให้แก่ผู้มาตรวจคัดกรองมะเร็งปากมดลูก อย่างไรก็ตามในส่วนของผู้ให้บริการควรมีการปรับเปลี่ยนในเรื่องของเวลาในการตรวจ  การมีเครือข่ายในการคัดกรองมะเร็งปากมดลูกและการออกเยี่ยมบ้านเพื่อค้นหากลุ่มเสี่ยงในชุมชนเป็นแนวทางสำคัญในการคัดกรองมะเร็งปากมดลูกให้มีประสิทธิภาพมากขึ้น</w:t>
      </w:r>
    </w:p>
    <w:p w:rsidR="000A7029" w:rsidRDefault="000A7029" w:rsidP="000A7029"/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7029"/>
    <w:rsid w:val="00004D87"/>
    <w:rsid w:val="000A7029"/>
    <w:rsid w:val="005C02CD"/>
    <w:rsid w:val="00607534"/>
    <w:rsid w:val="0091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2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/>
      <w:outlineLvl w:val="1"/>
    </w:pPr>
    <w:rPr>
      <w:rFonts w:asciiTheme="majorHAnsi" w:eastAsiaTheme="majorEastAsia" w:hAnsiTheme="majorHAnsi" w:cs="Cordia New"/>
      <w:b/>
      <w:bCs/>
      <w:i/>
      <w:iCs/>
      <w:sz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/>
      <w:outlineLvl w:val="5"/>
    </w:pPr>
    <w:rPr>
      <w:rFonts w:asciiTheme="minorHAnsi" w:eastAsiaTheme="minorHAnsi" w:hAnsiTheme="minorHAnsi" w:cs="Cordia New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/>
      <w:outlineLvl w:val="6"/>
    </w:pPr>
    <w:rPr>
      <w:rFonts w:asciiTheme="minorHAnsi" w:eastAsiaTheme="minorHAnsi" w:hAnsiTheme="minorHAnsi" w:cs="Times New Roman"/>
      <w:szCs w:val="24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/>
      <w:jc w:val="center"/>
      <w:outlineLvl w:val="1"/>
    </w:pPr>
    <w:rPr>
      <w:rFonts w:asciiTheme="majorHAnsi" w:eastAsiaTheme="majorEastAsia" w:hAnsiTheme="majorHAnsi" w:cs="Times New Roman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rPr>
      <w:rFonts w:asciiTheme="minorHAnsi" w:eastAsiaTheme="minorHAnsi" w:hAnsiTheme="minorHAnsi" w:cs="Times New Roman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607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rPr>
      <w:rFonts w:asciiTheme="minorHAnsi" w:eastAsiaTheme="minorHAnsi" w:hAnsiTheme="minorHAnsi" w:cs="Times New Roman"/>
      <w:i/>
      <w:szCs w:val="24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ind w:left="720" w:right="720"/>
    </w:pPr>
    <w:rPr>
      <w:rFonts w:asciiTheme="minorHAnsi" w:eastAsiaTheme="minorHAnsi" w:hAnsiTheme="minorHAnsi" w:cs="Times New Roman"/>
      <w:b/>
      <w:i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2014-09-03T06:51:00Z</dcterms:created>
  <dcterms:modified xsi:type="dcterms:W3CDTF">2014-09-03T06:51:00Z</dcterms:modified>
</cp:coreProperties>
</file>